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1" w:rsidRDefault="005544F1" w:rsidP="005544F1">
      <w:pPr>
        <w:framePr w:hSpace="141" w:wrap="around" w:vAnchor="text" w:hAnchor="page" w:x="1985" w:y="-3"/>
      </w:pPr>
      <w:r>
        <w:rPr>
          <w:noProof/>
        </w:rPr>
        <w:drawing>
          <wp:inline distT="0" distB="0" distL="0" distR="0">
            <wp:extent cx="762000" cy="7239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F1" w:rsidRDefault="005544F1" w:rsidP="005544F1"/>
    <w:p w:rsidR="005544F1" w:rsidRDefault="005544F1" w:rsidP="005544F1">
      <w:pPr>
        <w:rPr>
          <w:b/>
        </w:rPr>
      </w:pPr>
      <w:r>
        <w:rPr>
          <w:b/>
        </w:rPr>
        <w:t>UNIVERSIDADE FEDERAL RURAL DO RIO DE JANEIRO</w:t>
      </w:r>
    </w:p>
    <w:p w:rsidR="005544F1" w:rsidRDefault="005544F1" w:rsidP="005544F1">
      <w:pPr>
        <w:rPr>
          <w:b/>
        </w:rPr>
      </w:pPr>
      <w:r>
        <w:rPr>
          <w:b/>
        </w:rPr>
        <w:t>CONSELHO DE ENSINO, PESQUISA E EXTENSÃO</w:t>
      </w:r>
    </w:p>
    <w:p w:rsidR="005544F1" w:rsidRDefault="005544F1" w:rsidP="005544F1">
      <w:pPr>
        <w:pStyle w:val="Ttulo7"/>
      </w:pPr>
      <w:r>
        <w:t>SECRETARIA DOS ÓRGÃOS COLEGIADOS</w:t>
      </w:r>
    </w:p>
    <w:p w:rsidR="005544F1" w:rsidRDefault="005544F1" w:rsidP="005544F1">
      <w:pPr>
        <w:pStyle w:val="Ttulo2"/>
      </w:pPr>
    </w:p>
    <w:p w:rsidR="005544F1" w:rsidRDefault="005544F1" w:rsidP="005544F1">
      <w:pPr>
        <w:rPr>
          <w:b/>
        </w:rPr>
      </w:pPr>
    </w:p>
    <w:p w:rsidR="005544F1" w:rsidRDefault="005544F1" w:rsidP="005544F1">
      <w:pPr>
        <w:rPr>
          <w:b/>
        </w:rPr>
      </w:pPr>
    </w:p>
    <w:p w:rsidR="005544F1" w:rsidRDefault="005544F1" w:rsidP="005544F1">
      <w:pPr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5544F1" w:rsidRDefault="005544F1" w:rsidP="005544F1">
      <w:pPr>
        <w:jc w:val="center"/>
        <w:rPr>
          <w:b/>
        </w:rPr>
      </w:pPr>
      <w:r>
        <w:rPr>
          <w:b/>
        </w:rPr>
        <w:t>ANEXO À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DELIBERAÇÃO  Nº 125, DE  06 DE JULHO DE 2006.</w:t>
      </w:r>
    </w:p>
    <w:p w:rsidR="005544F1" w:rsidRDefault="005544F1" w:rsidP="005544F1">
      <w:pPr>
        <w:rPr>
          <w:b/>
        </w:rPr>
      </w:pPr>
    </w:p>
    <w:p w:rsidR="005544F1" w:rsidRDefault="005544F1" w:rsidP="005544F1">
      <w:pPr>
        <w:rPr>
          <w:b/>
        </w:rPr>
      </w:pPr>
    </w:p>
    <w:p w:rsidR="005544F1" w:rsidRDefault="005544F1" w:rsidP="005544F1">
      <w:pPr>
        <w:rPr>
          <w:b/>
        </w:rPr>
      </w:pPr>
    </w:p>
    <w:p w:rsidR="005544F1" w:rsidRDefault="005544F1" w:rsidP="005544F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NORMAS DE ATIVIDADES DE EXTENSÃO</w:t>
      </w:r>
    </w:p>
    <w:p w:rsidR="005544F1" w:rsidRDefault="005544F1" w:rsidP="005544F1">
      <w:pPr>
        <w:jc w:val="both"/>
        <w:rPr>
          <w:b/>
          <w:bCs/>
          <w:color w:val="000000"/>
          <w:sz w:val="28"/>
          <w:szCs w:val="28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Ttulo1"/>
        <w:rPr>
          <w:b/>
          <w:bCs/>
        </w:rPr>
      </w:pPr>
      <w:r>
        <w:rPr>
          <w:b/>
          <w:bCs/>
        </w:rPr>
        <w:t>CAPÍTULO I – Das Ações de Extensão Universitária</w:t>
      </w:r>
    </w:p>
    <w:p w:rsidR="005544F1" w:rsidRDefault="005544F1" w:rsidP="005544F1"/>
    <w:p w:rsidR="005544F1" w:rsidRDefault="005544F1" w:rsidP="005544F1"/>
    <w:p w:rsidR="005544F1" w:rsidRDefault="005544F1" w:rsidP="005544F1">
      <w:pPr>
        <w:tabs>
          <w:tab w:val="right" w:leader="dot" w:pos="8789"/>
        </w:tabs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Art. 1º -</w:t>
      </w:r>
      <w:r>
        <w:rPr>
          <w:color w:val="000000"/>
        </w:rPr>
        <w:t xml:space="preserve"> A Extensão Universitária é o processo educativo, cultural e científico que articula o Ensino e a Pesquisa de forma indissociável e viabiliza a relação transformadora entre Universidade e Sociedade.</w:t>
      </w:r>
    </w:p>
    <w:p w:rsidR="005544F1" w:rsidRDefault="005544F1" w:rsidP="005544F1">
      <w:pPr>
        <w:tabs>
          <w:tab w:val="right" w:leader="dot" w:pos="8789"/>
        </w:tabs>
        <w:jc w:val="both"/>
        <w:rPr>
          <w:color w:val="000000"/>
        </w:rPr>
      </w:pPr>
    </w:p>
    <w:p w:rsidR="005544F1" w:rsidRDefault="005544F1" w:rsidP="005544F1">
      <w:pPr>
        <w:tabs>
          <w:tab w:val="right" w:leader="dot" w:pos="8789"/>
        </w:tabs>
        <w:jc w:val="both"/>
        <w:rPr>
          <w:color w:val="000000"/>
        </w:rPr>
      </w:pPr>
      <w:r>
        <w:rPr>
          <w:color w:val="000000"/>
        </w:rPr>
        <w:t>Segundo o Plano Nacional de Extensão Universitária do Fórum de Pró-Reitores de Extensão das Universidades Públicas Brasileiras.</w:t>
      </w:r>
    </w:p>
    <w:p w:rsidR="005544F1" w:rsidRDefault="005544F1" w:rsidP="005544F1">
      <w:pPr>
        <w:tabs>
          <w:tab w:val="right" w:leader="dot" w:pos="8789"/>
        </w:tabs>
        <w:jc w:val="both"/>
        <w:rPr>
          <w:color w:val="000000"/>
        </w:rPr>
      </w:pPr>
    </w:p>
    <w:p w:rsidR="005544F1" w:rsidRDefault="005544F1" w:rsidP="005544F1">
      <w:pPr>
        <w:tabs>
          <w:tab w:val="right" w:leader="dot" w:pos="8789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 Extensão é uma via de mão-dupla, com trânsito assegurado à comunidade acadêmica, que encontrará, na sociedade, a oportunidade de elaboração da práxis de um conhecimento acadêmico. No retorno à Universidade, docentes e discentes trarão um aprendizado que, submetido à reflexão teórica, será acrescido àquele conhecimento. Esse fluxo, que estabelece a troca de saberes sistematizados, acadêmico e popular, terá como conseqüências à produção do conhecimento resultante do confronto com a realidade brasileira e regional, a democratização do conhecimento acadêmico e a participação efetiva da comunidade na atuação da Universidade. Além de </w:t>
      </w:r>
      <w:proofErr w:type="spellStart"/>
      <w:r>
        <w:rPr>
          <w:i/>
          <w:iCs/>
          <w:color w:val="000000"/>
        </w:rPr>
        <w:t>instrumentalizadora</w:t>
      </w:r>
      <w:proofErr w:type="spellEnd"/>
      <w:r>
        <w:rPr>
          <w:i/>
          <w:iCs/>
          <w:color w:val="000000"/>
        </w:rPr>
        <w:t xml:space="preserve"> deste processo dialético de teoria / prática, a Extensão é um trabalho interdisciplinar que favorece a visão integrada do social.</w:t>
      </w:r>
    </w:p>
    <w:p w:rsidR="005544F1" w:rsidRDefault="005544F1" w:rsidP="005544F1">
      <w:pPr>
        <w:tabs>
          <w:tab w:val="right" w:leader="dot" w:pos="8789"/>
        </w:tabs>
        <w:jc w:val="both"/>
        <w:rPr>
          <w:i/>
          <w:iCs/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§1º</w:t>
      </w:r>
      <w:r>
        <w:rPr>
          <w:color w:val="000000"/>
        </w:rPr>
        <w:t xml:space="preserve"> - As ações de extensão universitária constituem-se como um processo educativo, cultural e científico e devem ser </w:t>
      </w:r>
      <w:proofErr w:type="gramStart"/>
      <w:r>
        <w:rPr>
          <w:color w:val="000000"/>
        </w:rPr>
        <w:t>desenvolvidas sob a forma de programas, projetos, cursos, eventos, prestações de serviços e publicações e outros produtos acadêmicos</w:t>
      </w:r>
      <w:proofErr w:type="gramEnd"/>
      <w:r>
        <w:rPr>
          <w:color w:val="000000"/>
        </w:rPr>
        <w:t>, voltados a um objetivo comum e direcionados às questões relevantes da sociedade.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 xml:space="preserve">- Entende-se por ação de extensão as atividades desenvolvidas sob a forma de: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I)</w:t>
      </w:r>
      <w:proofErr w:type="gramEnd"/>
      <w:r>
        <w:rPr>
          <w:color w:val="000000"/>
        </w:rPr>
        <w:t>         Programas;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II)</w:t>
      </w:r>
      <w:proofErr w:type="gramEnd"/>
      <w:r>
        <w:rPr>
          <w:color w:val="000000"/>
          <w:sz w:val="14"/>
          <w:szCs w:val="14"/>
        </w:rPr>
        <w:t xml:space="preserve">                 </w:t>
      </w:r>
      <w:r>
        <w:rPr>
          <w:color w:val="000000"/>
        </w:rPr>
        <w:t>Projetos;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III)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Cursos;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IV)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Eventos;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V)</w:t>
      </w:r>
      <w:proofErr w:type="gramEnd"/>
      <w:r>
        <w:rPr>
          <w:color w:val="000000"/>
          <w:sz w:val="14"/>
          <w:szCs w:val="14"/>
        </w:rPr>
        <w:t xml:space="preserve">                </w:t>
      </w:r>
      <w:r>
        <w:rPr>
          <w:color w:val="000000"/>
        </w:rPr>
        <w:t>Prestação de serviços;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VI)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Publicações e outros produtos acadêmicos;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visando</w:t>
      </w:r>
      <w:proofErr w:type="gramEnd"/>
      <w:r>
        <w:rPr>
          <w:color w:val="000000"/>
        </w:rPr>
        <w:t>: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a) Integrar o ensino e a pesquisa com as demandas da sociedade, buscando o comprometimento da comunidade universitária com interesses e necessidades da sociedade, em todos os níveis, estabelecendo mecanismos que relacionem o saber acadêmico a outros saberes;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b) Democratizar o conhecimento acadêmico e a participação da UFRRJ junto à sociedade;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c)</w:t>
      </w:r>
      <w:proofErr w:type="gramEnd"/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Incentivar a prática acadêmica de forma que contribua para o desenvolvimento da consciência social e política, formando profissionais-cidadãos;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d)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Participar criticamente das propostas que objetivem o desenvolvimento regional, econômico, educativo, científico, tecnológico, social, esportivo, cultural e artístico;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e)     Contribuir para reformulações de concepções e práticas curriculares da Universidade, bem como para a sistematização do conhecimento produzido.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§2º</w:t>
      </w:r>
      <w:r>
        <w:rPr>
          <w:color w:val="000000"/>
        </w:rPr>
        <w:t>- As ações de extensão deverão ser desenvolvidas seguindo os eixos temáticos, a saber: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I)</w:t>
      </w:r>
      <w:proofErr w:type="gramEnd"/>
      <w:r>
        <w:rPr>
          <w:color w:val="000000"/>
          <w:sz w:val="14"/>
          <w:szCs w:val="14"/>
        </w:rPr>
        <w:t xml:space="preserve">                  </w:t>
      </w:r>
      <w:r>
        <w:rPr>
          <w:color w:val="000000"/>
        </w:rPr>
        <w:t>Comunicação;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II)</w:t>
      </w:r>
      <w:proofErr w:type="gramEnd"/>
      <w:r>
        <w:rPr>
          <w:color w:val="000000"/>
          <w:sz w:val="14"/>
          <w:szCs w:val="14"/>
        </w:rPr>
        <w:t xml:space="preserve">                </w:t>
      </w:r>
      <w:r>
        <w:rPr>
          <w:color w:val="000000"/>
        </w:rPr>
        <w:t>Cultura;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III)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Direitos Humanos;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IV)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Educação;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V)</w:t>
      </w:r>
      <w:proofErr w:type="gramEnd"/>
      <w:r>
        <w:rPr>
          <w:color w:val="000000"/>
          <w:sz w:val="14"/>
          <w:szCs w:val="14"/>
        </w:rPr>
        <w:t xml:space="preserve">                </w:t>
      </w:r>
      <w:r>
        <w:rPr>
          <w:color w:val="000000"/>
        </w:rPr>
        <w:t>Meio Ambiente;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VI)</w:t>
      </w:r>
      <w:proofErr w:type="gramEnd"/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</w:rPr>
        <w:t>Saúde;</w:t>
      </w:r>
    </w:p>
    <w:p w:rsidR="005544F1" w:rsidRDefault="005544F1" w:rsidP="005544F1">
      <w:pPr>
        <w:ind w:left="720" w:hanging="720"/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4"/>
        </w:numPr>
        <w:tabs>
          <w:tab w:val="clear" w:pos="1155"/>
          <w:tab w:val="num" w:pos="720"/>
        </w:tabs>
        <w:ind w:left="720" w:hanging="720"/>
        <w:jc w:val="both"/>
        <w:rPr>
          <w:color w:val="000000"/>
        </w:rPr>
      </w:pPr>
      <w:r>
        <w:rPr>
          <w:color w:val="000000"/>
        </w:rPr>
        <w:t xml:space="preserve">  Tecnologia;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1"/>
        </w:numPr>
        <w:tabs>
          <w:tab w:val="clear" w:pos="1530"/>
          <w:tab w:val="num" w:pos="900"/>
        </w:tabs>
        <w:ind w:left="0" w:firstLine="0"/>
        <w:jc w:val="both"/>
        <w:rPr>
          <w:color w:val="000000"/>
        </w:rPr>
      </w:pPr>
      <w:r>
        <w:rPr>
          <w:color w:val="000000"/>
        </w:rPr>
        <w:t>Trabalho;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(Seguem em anexo o Quadro das Ações de Extensão: classificação e definição e o Quadro das Linhas Programáticas).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b/>
          <w:color w:val="000000"/>
        </w:rPr>
      </w:pPr>
      <w:r>
        <w:rPr>
          <w:b/>
          <w:color w:val="000000"/>
        </w:rPr>
        <w:t>CAPÍTULO II -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Da Competência da Extensão Universitária</w:t>
      </w:r>
    </w:p>
    <w:p w:rsidR="005544F1" w:rsidRDefault="005544F1" w:rsidP="005544F1">
      <w:pPr>
        <w:jc w:val="both"/>
        <w:rPr>
          <w:b/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Art. 2º</w:t>
      </w:r>
      <w:r>
        <w:rPr>
          <w:color w:val="000000"/>
        </w:rPr>
        <w:t xml:space="preserve"> - As ações de extensão serão coordenadas pelo Decanato de Extensão, ao qual, de acordo com o Regimento da UFRRJ, cabe propor aos Conselhos Superiores normas e políticas sobre as ações de extensão universitária, bem como fomentar, acompanhar, avaliar, articular, registrar e divulgar as ações de extensão no âmbito interno e externo da UFRRJ.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§1º-</w:t>
      </w:r>
      <w:r>
        <w:rPr>
          <w:color w:val="000000"/>
        </w:rPr>
        <w:t xml:space="preserve"> Os recursos financeiros para o desenvolvimento de ações de extensão, sejam de orçamento, fundações de apoio, convênios, contratos ou parcerias, deverão ser </w:t>
      </w:r>
      <w:proofErr w:type="gramStart"/>
      <w:r>
        <w:rPr>
          <w:color w:val="000000"/>
        </w:rPr>
        <w:t>regulamentados</w:t>
      </w:r>
      <w:proofErr w:type="gramEnd"/>
      <w:r>
        <w:rPr>
          <w:color w:val="000000"/>
        </w:rPr>
        <w:t xml:space="preserve"> por resolução específica da instituição.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§2º-</w:t>
      </w:r>
      <w:r>
        <w:rPr>
          <w:color w:val="000000"/>
        </w:rPr>
        <w:t xml:space="preserve"> A unidade executora das ações de extensão deverá apresentar relatório anual das atividades e respectiva aplicação de recursos.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Corpodetexto"/>
        <w:spacing w:after="0"/>
        <w:jc w:val="both"/>
        <w:rPr>
          <w:b/>
          <w:color w:val="000000"/>
        </w:rPr>
      </w:pPr>
    </w:p>
    <w:p w:rsidR="005544F1" w:rsidRDefault="005544F1" w:rsidP="005544F1">
      <w:pPr>
        <w:pStyle w:val="Corpodetexto"/>
        <w:spacing w:after="0"/>
        <w:jc w:val="both"/>
        <w:rPr>
          <w:color w:val="000000"/>
        </w:rPr>
      </w:pPr>
      <w:r>
        <w:rPr>
          <w:b/>
          <w:color w:val="000000"/>
        </w:rPr>
        <w:t>Art. 3º</w:t>
      </w:r>
      <w:r>
        <w:rPr>
          <w:color w:val="000000"/>
        </w:rPr>
        <w:t xml:space="preserve">- </w:t>
      </w:r>
      <w:r>
        <w:rPr>
          <w:b/>
          <w:bCs/>
          <w:color w:val="000000"/>
        </w:rPr>
        <w:t>Compete ao Decanato de Extensão:</w:t>
      </w:r>
    </w:p>
    <w:p w:rsidR="005544F1" w:rsidRDefault="005544F1" w:rsidP="005544F1">
      <w:pPr>
        <w:pStyle w:val="Corpodetexto"/>
        <w:spacing w:after="0"/>
        <w:jc w:val="both"/>
        <w:rPr>
          <w:color w:val="000000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</w:rPr>
        <w:t>I</w:t>
      </w:r>
      <w:r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ab/>
        <w:t>contribuir para a formação do aluno, na qualificação dos docentes e técnicos e no intercâmbio com a sociedade;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II)</w:t>
      </w:r>
      <w:proofErr w:type="gramEnd"/>
      <w:r>
        <w:rPr>
          <w:color w:val="000000"/>
          <w:sz w:val="24"/>
          <w:szCs w:val="24"/>
        </w:rPr>
        <w:tab/>
        <w:t>assegurar a relação bidirecional entre a universidade e a sociedade, de tal modo que os problemas sociais urgentes recebam atenção produtiva por parte da universidade;</w:t>
      </w: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III)</w:t>
      </w:r>
      <w:proofErr w:type="gramEnd"/>
      <w:r>
        <w:rPr>
          <w:color w:val="000000"/>
          <w:sz w:val="24"/>
          <w:szCs w:val="24"/>
        </w:rPr>
        <w:tab/>
        <w:t>priorizar as práticas voltadas para o atendimento de necessidades sociais emergentes, como as relacionadas com as áreas de educação, saúde, habitação,  produção de alimentos, geração de emprego e ampliação de renda;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IV)</w:t>
      </w:r>
      <w:proofErr w:type="gramEnd"/>
      <w:r>
        <w:rPr>
          <w:color w:val="000000"/>
          <w:sz w:val="24"/>
          <w:szCs w:val="24"/>
        </w:rPr>
        <w:tab/>
        <w:t xml:space="preserve">inserir a educação ambiental e desenvolvimento sustentado como componentes da atividade </w:t>
      </w:r>
      <w:proofErr w:type="spellStart"/>
      <w:r>
        <w:rPr>
          <w:color w:val="000000"/>
          <w:sz w:val="24"/>
          <w:szCs w:val="24"/>
        </w:rPr>
        <w:t>extensionista</w:t>
      </w:r>
      <w:proofErr w:type="spellEnd"/>
      <w:r>
        <w:rPr>
          <w:color w:val="000000"/>
          <w:sz w:val="24"/>
          <w:szCs w:val="24"/>
        </w:rPr>
        <w:t>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V)</w:t>
      </w:r>
      <w:proofErr w:type="gramEnd"/>
      <w:r>
        <w:rPr>
          <w:color w:val="000000"/>
          <w:sz w:val="24"/>
          <w:szCs w:val="24"/>
        </w:rPr>
        <w:tab/>
        <w:t xml:space="preserve">estimular atividades cujo desenvolvimento implique relações </w:t>
      </w:r>
      <w:proofErr w:type="spellStart"/>
      <w:r>
        <w:rPr>
          <w:color w:val="000000"/>
          <w:sz w:val="24"/>
          <w:szCs w:val="24"/>
        </w:rPr>
        <w:t>multi</w:t>
      </w:r>
      <w:proofErr w:type="spellEnd"/>
      <w:r>
        <w:rPr>
          <w:color w:val="000000"/>
          <w:sz w:val="24"/>
          <w:szCs w:val="24"/>
        </w:rPr>
        <w:t xml:space="preserve">, inter e/ou </w:t>
      </w:r>
      <w:proofErr w:type="spellStart"/>
      <w:r>
        <w:rPr>
          <w:color w:val="000000"/>
          <w:sz w:val="24"/>
          <w:szCs w:val="24"/>
        </w:rPr>
        <w:t>transdisciplinares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interprofissionais</w:t>
      </w:r>
      <w:proofErr w:type="spellEnd"/>
      <w:r>
        <w:rPr>
          <w:color w:val="000000"/>
          <w:sz w:val="24"/>
          <w:szCs w:val="24"/>
        </w:rPr>
        <w:t xml:space="preserve"> de setores da universidade e da sociedade;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VI)</w:t>
      </w:r>
      <w:proofErr w:type="gramEnd"/>
      <w:r>
        <w:rPr>
          <w:color w:val="000000"/>
          <w:sz w:val="24"/>
          <w:szCs w:val="24"/>
        </w:rPr>
        <w:tab/>
        <w:t>fortalecer a utilização de tecnologia disponível para ampliar a oferta de oportunidades e melhorar a qualidade da educação;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VII)</w:t>
      </w:r>
      <w:proofErr w:type="gramEnd"/>
      <w:r>
        <w:rPr>
          <w:color w:val="000000"/>
          <w:sz w:val="24"/>
          <w:szCs w:val="24"/>
        </w:rPr>
        <w:tab/>
        <w:t>considerar as atividades voltadas para o desenvolvimento, produção e preservação cultural e artística como relevantes para a afirmação do caráter nacional e de suas manifestações regionais;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VIII)</w:t>
      </w:r>
      <w:proofErr w:type="gramEnd"/>
      <w:r>
        <w:rPr>
          <w:color w:val="000000"/>
          <w:sz w:val="24"/>
          <w:szCs w:val="24"/>
        </w:rPr>
        <w:tab/>
        <w:t>valorizar os programas de extensão interinstitucionais, sob a forma de consórcios, redes ou parcerias, e as atividades voltadas para o intercâmbio e a solidariedade internacional;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IX)</w:t>
      </w:r>
      <w:proofErr w:type="gramEnd"/>
      <w:r>
        <w:rPr>
          <w:color w:val="000000"/>
          <w:sz w:val="24"/>
          <w:szCs w:val="24"/>
        </w:rPr>
        <w:tab/>
        <w:t>tornar permanente a avaliação institucional das atividades de extensão universitária como um dos parâmetros de avaliação da própria universidade;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X)</w:t>
      </w:r>
      <w:proofErr w:type="gramEnd"/>
      <w:r>
        <w:rPr>
          <w:color w:val="000000"/>
          <w:sz w:val="24"/>
          <w:szCs w:val="24"/>
        </w:rPr>
        <w:tab/>
        <w:t>criar as condições para a participação da universidade na elaboração das políticas públicas voltadas para a maioria da população, bem como para se constituir em organismo legítimo para acompanhar e avaliar a implantação das mesmas;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XI)</w:t>
      </w:r>
      <w:proofErr w:type="gramEnd"/>
      <w:r>
        <w:rPr>
          <w:color w:val="000000"/>
          <w:sz w:val="24"/>
          <w:szCs w:val="24"/>
        </w:rPr>
        <w:tab/>
        <w:t>possibilitar novos meios e processos de produção, inovação e transferência de conhecimentos, permitindo a ampliação do acesso ao saber e o desenvolvimento tecnológico e social do país;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  <w:sz w:val="24"/>
          <w:szCs w:val="24"/>
        </w:rPr>
      </w:pPr>
    </w:p>
    <w:p w:rsidR="005544F1" w:rsidRDefault="005544F1" w:rsidP="005544F1">
      <w:pPr>
        <w:pStyle w:val="Recuodecorpodetexto3"/>
        <w:spacing w:after="0"/>
        <w:ind w:left="720" w:hanging="72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XII)</w:t>
      </w:r>
      <w:proofErr w:type="gramEnd"/>
      <w:r>
        <w:rPr>
          <w:color w:val="000000"/>
          <w:sz w:val="24"/>
          <w:szCs w:val="24"/>
        </w:rPr>
        <w:tab/>
        <w:t>promover e executar, juntamente com as unidades acadêmicas, administrativas ou outras entidades, ações de extensão</w:t>
      </w:r>
      <w:r>
        <w:rPr>
          <w:color w:val="000000"/>
        </w:rPr>
        <w:t>;</w:t>
      </w:r>
    </w:p>
    <w:p w:rsidR="005544F1" w:rsidRDefault="005544F1" w:rsidP="005544F1">
      <w:pPr>
        <w:pStyle w:val="Recuodecorpodetexto3"/>
        <w:spacing w:after="0"/>
        <w:ind w:left="0"/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XIII)</w:t>
      </w:r>
      <w:proofErr w:type="gramEnd"/>
      <w:r>
        <w:rPr>
          <w:color w:val="000000"/>
          <w:sz w:val="14"/>
          <w:szCs w:val="14"/>
        </w:rPr>
        <w:tab/>
      </w:r>
      <w:r>
        <w:rPr>
          <w:color w:val="000000"/>
        </w:rPr>
        <w:t>buscar, juntamente com o(s) Coordenador(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>) das ações de extensão, recursos financeiros para o desenvolvimento das mesmas;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rPr>
          <w:color w:val="000000"/>
          <w:szCs w:val="14"/>
        </w:rPr>
      </w:pPr>
      <w:proofErr w:type="gramStart"/>
      <w:r>
        <w:rPr>
          <w:color w:val="000000"/>
          <w:szCs w:val="14"/>
        </w:rPr>
        <w:t>apoiar</w:t>
      </w:r>
      <w:proofErr w:type="gramEnd"/>
      <w:r>
        <w:rPr>
          <w:color w:val="000000"/>
          <w:szCs w:val="14"/>
        </w:rPr>
        <w:t xml:space="preserve"> a execução de atividades de estágio, em articulação com o Decanato de Graduação e com as Coordenações de Curso, atendendo à legislação em vigor;</w:t>
      </w:r>
    </w:p>
    <w:p w:rsidR="005544F1" w:rsidRDefault="005544F1" w:rsidP="005544F1">
      <w:pPr>
        <w:jc w:val="both"/>
        <w:rPr>
          <w:color w:val="000000"/>
          <w:szCs w:val="14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rPr>
          <w:color w:val="000000"/>
          <w:szCs w:val="14"/>
        </w:rPr>
      </w:pPr>
      <w:proofErr w:type="gramStart"/>
      <w:r>
        <w:rPr>
          <w:color w:val="000000"/>
        </w:rPr>
        <w:t>emitir</w:t>
      </w:r>
      <w:proofErr w:type="gramEnd"/>
      <w:r>
        <w:rPr>
          <w:color w:val="000000"/>
        </w:rPr>
        <w:t xml:space="preserve"> certificados de conclusão aos inscritos em atividades de estágio, mediante apresentação de relatório final devidamente assinado pelo orientador e pelo supervisor;</w:t>
      </w:r>
    </w:p>
    <w:p w:rsidR="005544F1" w:rsidRDefault="005544F1" w:rsidP="005544F1">
      <w:pPr>
        <w:jc w:val="both"/>
        <w:rPr>
          <w:color w:val="000000"/>
          <w:szCs w:val="14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emitir</w:t>
      </w:r>
      <w:proofErr w:type="gramEnd"/>
      <w:r>
        <w:rPr>
          <w:color w:val="000000"/>
        </w:rPr>
        <w:t xml:space="preserve"> certificados de conclusão aos inscritos em cursos de extensão universitária que, comprovadamente, mediante o relatório final, tenham obtido freqüência mínima de 75% (setenta e cinco por cento) nas atividades programadas e aproveitamento satisfatório, conforme a avaliação formal estabelecida na proposta do curso;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emitir</w:t>
      </w:r>
      <w:proofErr w:type="gramEnd"/>
      <w:r>
        <w:rPr>
          <w:color w:val="000000"/>
        </w:rPr>
        <w:t xml:space="preserve"> certificados de participação aos indicados pelo coordenador como envolvidos em atividades práticas e na participação em ações de extensão;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left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emitir</w:t>
      </w:r>
      <w:proofErr w:type="gramEnd"/>
      <w:r>
        <w:rPr>
          <w:color w:val="000000"/>
        </w:rPr>
        <w:t xml:space="preserve"> certificados de reconhecimento aos docentes e técnicos pelo exercício da coordenação ou atividade de ensino em cursos de extensão, aos profissionais de outras instituições pelas atividades desenvolvidas e aos indicados pelo coordenador como envolvidos em atividades práticas e de apoio à realização de ação de extensão;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  <w:tab w:val="num" w:pos="720"/>
        </w:tabs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emitir</w:t>
      </w:r>
      <w:proofErr w:type="gramEnd"/>
      <w:r>
        <w:rPr>
          <w:color w:val="000000"/>
        </w:rPr>
        <w:t xml:space="preserve"> relatório final de todas as ações desenvolvidas pelas coordenações;</w:t>
      </w:r>
    </w:p>
    <w:p w:rsidR="005544F1" w:rsidRDefault="005544F1" w:rsidP="005544F1">
      <w:pPr>
        <w:tabs>
          <w:tab w:val="num" w:pos="720"/>
        </w:tabs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2"/>
        </w:numPr>
        <w:tabs>
          <w:tab w:val="clear" w:pos="1428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aprovar</w:t>
      </w:r>
      <w:proofErr w:type="gramEnd"/>
      <w:r>
        <w:rPr>
          <w:color w:val="000000"/>
        </w:rPr>
        <w:t xml:space="preserve"> usuários, aprovar formulários, modificá-los quando necessário, e modificar a estrutura no Sistema de Informações de Extensão do Decanato de Extensão - SIEX.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4º</w:t>
      </w:r>
      <w:r>
        <w:rPr>
          <w:color w:val="000000"/>
        </w:rPr>
        <w:t xml:space="preserve">- As propostas das ações de extensão serão preenchidas de acordo com as normas vigentes.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Corpodetexto2"/>
        <w:spacing w:before="0" w:beforeAutospacing="0" w:after="0" w:afterAutospacing="0"/>
      </w:pPr>
      <w:r>
        <w:rPr>
          <w:b/>
          <w:bCs/>
        </w:rPr>
        <w:lastRenderedPageBreak/>
        <w:t>§1º</w:t>
      </w:r>
      <w:r>
        <w:t>- Para registrar uma ação de extensão, deve-se preencher formulário próprio , anexar o projeto, formar processo e submetê-lo</w:t>
      </w:r>
      <w:proofErr w:type="gramStart"/>
      <w:r>
        <w:t xml:space="preserve">  </w:t>
      </w:r>
      <w:proofErr w:type="gramEnd"/>
      <w:r>
        <w:t>às instâncias competentes para aprovação.</w:t>
      </w:r>
    </w:p>
    <w:p w:rsidR="005544F1" w:rsidRDefault="005544F1" w:rsidP="005544F1">
      <w:pPr>
        <w:pStyle w:val="Corpodetexto2"/>
        <w:spacing w:before="0" w:beforeAutospacing="0" w:after="0" w:afterAutospacing="0"/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§2º -</w:t>
      </w:r>
      <w:r>
        <w:rPr>
          <w:color w:val="000000"/>
        </w:rPr>
        <w:t xml:space="preserve"> As ações de extensão que se repetem a cada semestre , deverão ser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informadas ao Decanato de Extensão,  quanto  à sua realização e a relação de participantes, sem necessidade de abertura de processo a cada  semestre, cabendo ao coordenador registrar a ação na base de dados do Decanato de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§3º</w:t>
      </w:r>
      <w:r>
        <w:rPr>
          <w:color w:val="000000"/>
        </w:rPr>
        <w:t xml:space="preserve"> - Participações em seminários e congressos serão </w:t>
      </w:r>
      <w:proofErr w:type="gramStart"/>
      <w:r>
        <w:rPr>
          <w:color w:val="000000"/>
        </w:rPr>
        <w:t>registrados em suas unidades acadêmicas e encaminhadas ao Decanato de Extensão, em bloco, com informações necessárias, a cada semestre, exclusivamente para fins de registro</w:t>
      </w:r>
      <w:proofErr w:type="gramEnd"/>
      <w:r>
        <w:rPr>
          <w:color w:val="000000"/>
        </w:rPr>
        <w:t xml:space="preserve">.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Corpodetexto2"/>
        <w:spacing w:before="0" w:beforeAutospacing="0" w:after="0" w:afterAutospacing="0"/>
      </w:pPr>
      <w:r>
        <w:rPr>
          <w:b/>
          <w:bCs/>
        </w:rPr>
        <w:t>§4º</w:t>
      </w:r>
      <w:r>
        <w:t xml:space="preserve"> - As ações de extensão, de caráter temporário, com duração de até 8 (oito) horas, como palestras, oficinas, dia de campo, etc., deverão ser comunicadas ao Decanato de Extensão, a cada semestre, exclusivamente para fins de registro. </w:t>
      </w:r>
    </w:p>
    <w:p w:rsidR="005544F1" w:rsidRDefault="005544F1" w:rsidP="005544F1">
      <w:pPr>
        <w:pStyle w:val="Corpodetexto2"/>
        <w:spacing w:before="0" w:beforeAutospacing="0" w:after="0" w:afterAutospacing="0"/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§5º</w:t>
      </w:r>
      <w:r>
        <w:rPr>
          <w:color w:val="000000"/>
        </w:rPr>
        <w:t xml:space="preserve"> - No caso das ações de extensão previstas no parágrafo 4º, realizadas mais de uma vez em locais e ocasiões diferentes pelo mesmo responsável, deverão ser comunicadas em conjunto,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mencionando locais , datas e público de cada uma.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§6º</w:t>
      </w:r>
      <w:r>
        <w:rPr>
          <w:color w:val="000000"/>
        </w:rPr>
        <w:t xml:space="preserve">- As ações de extensão, registradas na base de dados do Decanato de Extensão, serão impressas e encaminhadas pelo coordenador, para apreciação e deliberação pelas seguintes instâncias competentes, pela ordem: Colegiado do Departamento, Conselho Departamental, Decanato de Extensão, Câmara de Extensão.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§7º</w:t>
      </w:r>
      <w:r>
        <w:rPr>
          <w:color w:val="000000"/>
        </w:rPr>
        <w:t xml:space="preserve">- As ações de extensão que </w:t>
      </w:r>
      <w:proofErr w:type="gramStart"/>
      <w:r>
        <w:rPr>
          <w:color w:val="000000"/>
        </w:rPr>
        <w:t>envolvam</w:t>
      </w:r>
      <w:proofErr w:type="gramEnd"/>
      <w:r>
        <w:rPr>
          <w:color w:val="000000"/>
        </w:rPr>
        <w:t xml:space="preserve"> captação de recursos e/ou parcerias expressas em convênios, além de seguir os procedimentos descritos no parágrafo 6º, serão encaminhados ao CEPE para apreciação e deliberação, retornando ao Decanato de Extensão para ciência do coordenador.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§8º</w:t>
      </w:r>
      <w:r>
        <w:rPr>
          <w:color w:val="000000"/>
        </w:rPr>
        <w:t>- As propostas de ações de extensão envolvendo captação de recursos deverão ser encaminhadas às instâncias competentes, no prazo de 60 (sessenta)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dias e as demais no prazo de 30 (trinta) dias, antes do início da atividade, para análise e aprovação.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Corpodetexto2"/>
        <w:spacing w:before="0" w:beforeAutospacing="0" w:after="0" w:afterAutospacing="0"/>
      </w:pPr>
      <w:r>
        <w:rPr>
          <w:b/>
          <w:bCs/>
        </w:rPr>
        <w:t>§9º</w:t>
      </w:r>
      <w:r>
        <w:t xml:space="preserve"> - A realização da ação de extensão só poderá</w:t>
      </w:r>
      <w:proofErr w:type="gramStart"/>
      <w:r>
        <w:t xml:space="preserve">  </w:t>
      </w:r>
      <w:proofErr w:type="gramEnd"/>
      <w:r>
        <w:t xml:space="preserve">ocorrer após aprovação nas instâncias competentes. </w:t>
      </w:r>
    </w:p>
    <w:p w:rsidR="005544F1" w:rsidRDefault="005544F1" w:rsidP="005544F1">
      <w:pPr>
        <w:pStyle w:val="Corpodetexto2"/>
        <w:spacing w:before="0" w:beforeAutospacing="0" w:after="0" w:afterAutospacing="0"/>
      </w:pPr>
    </w:p>
    <w:p w:rsidR="005544F1" w:rsidRDefault="005544F1" w:rsidP="005544F1">
      <w:pPr>
        <w:pStyle w:val="Corpodetexto"/>
        <w:spacing w:after="0"/>
        <w:jc w:val="both"/>
        <w:rPr>
          <w:color w:val="000000"/>
        </w:rPr>
      </w:pPr>
      <w:r>
        <w:rPr>
          <w:b/>
          <w:bCs/>
          <w:color w:val="000000"/>
        </w:rPr>
        <w:t>§10º</w:t>
      </w:r>
      <w:r>
        <w:rPr>
          <w:color w:val="000000"/>
        </w:rPr>
        <w:t xml:space="preserve"> - As ações de extensão, coordenadas por técnicos de unidades não acadêmicas, serão encaminhadas pelo Coordenador, para apreciação pelas seguintes instâncias competentes, pela ordem: Decanato de Extensão, Câmara de Extensão e CEPE, retornando ao Decanato de Extensão para ciência ao Coordenador. </w:t>
      </w:r>
    </w:p>
    <w:p w:rsidR="005544F1" w:rsidRDefault="005544F1" w:rsidP="005544F1">
      <w:pPr>
        <w:pStyle w:val="Corpodetexto"/>
        <w:spacing w:after="0"/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 xml:space="preserve">Art. 5º </w:t>
      </w:r>
      <w:r>
        <w:rPr>
          <w:color w:val="000000"/>
        </w:rPr>
        <w:t>- Aos Departamentos Acadêmicos e Setores Administrativos cabem a promoção, execução e avaliação das ações de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Parágrafo Único -</w:t>
      </w:r>
      <w:r>
        <w:rPr>
          <w:color w:val="000000"/>
        </w:rPr>
        <w:t xml:space="preserve"> As Unidades da UFRRJ, entendidas como Departamentos Acadêmicos, Setores Administrativos, Decanatos e Órgãos Suplementares, bem como a comunidade, poderão propor ações de extensão, sob a coordenação de um docente ou técnico </w:t>
      </w:r>
      <w:proofErr w:type="gramStart"/>
      <w:r>
        <w:rPr>
          <w:color w:val="000000"/>
        </w:rPr>
        <w:t>administrativo da UFRRJ, consultados</w:t>
      </w:r>
      <w:proofErr w:type="gramEnd"/>
      <w:r>
        <w:rPr>
          <w:color w:val="000000"/>
        </w:rPr>
        <w:t xml:space="preserve"> os Departamentos Acadêmicos que atuam na(s) área(s) de conhecimento.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6º</w:t>
      </w:r>
      <w:r>
        <w:rPr>
          <w:color w:val="000000"/>
        </w:rPr>
        <w:t>- Quando a proposta de ação de extensão conduzir a resultados que permitam registros, patentes ou licenças, na sua divulgação, constará, obrigatória e explicitamente, o apoio da UFRRJ, bem como o cumprimento dos dispositivos legais pertinentes, visando preservar os direitos da Universidade.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7º</w:t>
      </w:r>
      <w:r>
        <w:rPr>
          <w:color w:val="000000"/>
        </w:rPr>
        <w:t>- Os projetos trans e interdisciplinares devem ser aprovados na unidade a que pertence o Coordenador da atividade, tendo em anexo a anuência das demais unidades envolvidas, o que também se aplica às ações previstas no Parágrafo 9º, do Artigo 4º.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Art. 8º-</w:t>
      </w:r>
      <w:r>
        <w:rPr>
          <w:color w:val="000000"/>
        </w:rPr>
        <w:t xml:space="preserve"> Compete ao Coordenador das Ações de Extensão: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I)</w:t>
      </w:r>
      <w:proofErr w:type="gramEnd"/>
      <w:r>
        <w:rPr>
          <w:color w:val="000000"/>
          <w:szCs w:val="14"/>
        </w:rPr>
        <w:t>          b</w:t>
      </w:r>
      <w:r>
        <w:rPr>
          <w:color w:val="000000"/>
        </w:rPr>
        <w:t>uscar a articulação das ações de extensão com outras atividades desenvolvidas na UFRRJ ou na sociedade;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II)</w:t>
      </w:r>
      <w:proofErr w:type="gramEnd"/>
      <w:r>
        <w:rPr>
          <w:color w:val="000000"/>
          <w:sz w:val="14"/>
          <w:szCs w:val="14"/>
        </w:rPr>
        <w:t xml:space="preserve">                </w:t>
      </w:r>
      <w:r>
        <w:rPr>
          <w:color w:val="000000"/>
        </w:rPr>
        <w:t>estabelecer contatos e parcerias com a comunidade alvo do projeto;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III)</w:t>
      </w:r>
      <w:proofErr w:type="gramEnd"/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Cs w:val="14"/>
        </w:rPr>
        <w:t>p</w:t>
      </w:r>
      <w:r>
        <w:rPr>
          <w:color w:val="000000"/>
        </w:rPr>
        <w:t>ropor a ação de extensão à Unidade a qual está lotado e executá-la;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ind w:left="720" w:hanging="720"/>
        <w:jc w:val="both"/>
        <w:rPr>
          <w:color w:val="000000"/>
        </w:rPr>
      </w:pPr>
      <w:proofErr w:type="gramStart"/>
      <w:r>
        <w:rPr>
          <w:color w:val="000000"/>
        </w:rPr>
        <w:t>IV)</w:t>
      </w:r>
      <w:proofErr w:type="gramEnd"/>
      <w:r>
        <w:rPr>
          <w:color w:val="000000"/>
          <w:szCs w:val="14"/>
        </w:rPr>
        <w:t>       s</w:t>
      </w:r>
      <w:r>
        <w:rPr>
          <w:color w:val="000000"/>
        </w:rPr>
        <w:t>upervisionar o trabalho de discentes bolsistas ou voluntários vinculados às ações e orientados por docentes;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3"/>
        </w:numPr>
        <w:tabs>
          <w:tab w:val="clear" w:pos="1620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zelar</w:t>
      </w:r>
      <w:proofErr w:type="gramEnd"/>
      <w:r>
        <w:rPr>
          <w:color w:val="000000"/>
        </w:rPr>
        <w:t xml:space="preserve"> pelos equipamentos e materiais colocados à disposição para a realização das ações;</w:t>
      </w:r>
    </w:p>
    <w:p w:rsidR="005544F1" w:rsidRDefault="005544F1" w:rsidP="005544F1">
      <w:pPr>
        <w:tabs>
          <w:tab w:val="num" w:pos="720"/>
        </w:tabs>
        <w:ind w:left="720" w:hanging="720"/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3"/>
        </w:numPr>
        <w:tabs>
          <w:tab w:val="clear" w:pos="1620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</w:rPr>
        <w:t>apresentar</w:t>
      </w:r>
      <w:proofErr w:type="gramEnd"/>
      <w:r>
        <w:rPr>
          <w:color w:val="000000"/>
        </w:rPr>
        <w:t xml:space="preserve"> plano de aplicação pormenorizado dos recursos financeiros envolvidos nas ações, bem como a destinação dos bens materiais também envolvidos;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numPr>
          <w:ilvl w:val="0"/>
          <w:numId w:val="3"/>
        </w:numPr>
        <w:tabs>
          <w:tab w:val="clear" w:pos="1620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  <w:szCs w:val="14"/>
        </w:rPr>
        <w:t>e</w:t>
      </w:r>
      <w:r>
        <w:rPr>
          <w:color w:val="000000"/>
        </w:rPr>
        <w:t>ncaminhar</w:t>
      </w:r>
      <w:proofErr w:type="gramEnd"/>
      <w:r>
        <w:rPr>
          <w:color w:val="000000"/>
        </w:rPr>
        <w:t xml:space="preserve"> às instâncias competentes os relatórios das ações para a análise, aprovação, registro e certificação;</w:t>
      </w:r>
    </w:p>
    <w:p w:rsidR="005544F1" w:rsidRDefault="005544F1" w:rsidP="005544F1">
      <w:pPr>
        <w:tabs>
          <w:tab w:val="num" w:pos="720"/>
        </w:tabs>
        <w:ind w:left="720"/>
        <w:jc w:val="both"/>
        <w:rPr>
          <w:color w:val="000000"/>
          <w:szCs w:val="14"/>
        </w:rPr>
      </w:pPr>
    </w:p>
    <w:p w:rsidR="005544F1" w:rsidRDefault="005544F1" w:rsidP="005544F1">
      <w:pPr>
        <w:numPr>
          <w:ilvl w:val="0"/>
          <w:numId w:val="3"/>
        </w:numPr>
        <w:tabs>
          <w:tab w:val="clear" w:pos="1620"/>
          <w:tab w:val="num" w:pos="720"/>
        </w:tabs>
        <w:ind w:left="720"/>
        <w:jc w:val="both"/>
        <w:rPr>
          <w:color w:val="000000"/>
        </w:rPr>
      </w:pPr>
      <w:proofErr w:type="gramStart"/>
      <w:r>
        <w:rPr>
          <w:color w:val="000000"/>
          <w:szCs w:val="14"/>
        </w:rPr>
        <w:t>a</w:t>
      </w:r>
      <w:r>
        <w:rPr>
          <w:color w:val="000000"/>
        </w:rPr>
        <w:t>presentar</w:t>
      </w:r>
      <w:proofErr w:type="gramEnd"/>
      <w:r>
        <w:rPr>
          <w:color w:val="000000"/>
        </w:rPr>
        <w:t xml:space="preserve"> às instâncias competentes a prestação de contas de recursos advindos do recolhimento de taxas, convênios e cooperações.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 CAPÍTULO III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- Da Proposição da Extensão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9º</w:t>
      </w:r>
      <w:r>
        <w:rPr>
          <w:color w:val="000000"/>
        </w:rPr>
        <w:t xml:space="preserve"> - O Decanato de Extensão, juntamente com as Unidades da UFRRJ, </w:t>
      </w:r>
      <w:proofErr w:type="gramStart"/>
      <w:r>
        <w:rPr>
          <w:color w:val="000000"/>
        </w:rPr>
        <w:t>serão responsáveis</w:t>
      </w:r>
      <w:proofErr w:type="gramEnd"/>
      <w:r>
        <w:rPr>
          <w:color w:val="000000"/>
        </w:rPr>
        <w:t xml:space="preserve"> pela elaboração do PLANO INSTITUCIONAL DE EXTENSÃO DA UFRRJ, com posterior aprovação pelo CEPE, em consonância com o Plano de Desenvolvimento Institucional em vigor.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10º</w:t>
      </w:r>
      <w:r>
        <w:rPr>
          <w:color w:val="000000"/>
        </w:rPr>
        <w:t>- O Decanato de Extensão, além das demais atribuições, é o órgão de supervisão e acompanhamento das ações de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lastRenderedPageBreak/>
        <w:t>Art. 11º</w:t>
      </w:r>
      <w:r>
        <w:rPr>
          <w:color w:val="000000"/>
        </w:rPr>
        <w:t>- O Coordenador da proposta de ação de extensão deverá encaminhar os relatórios parciais e finais das ações realizadas, incluindo a prestação de contas, às instâncias competentes, de acordo com as normas vigentes.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§1º</w:t>
      </w:r>
      <w:r>
        <w:rPr>
          <w:color w:val="000000"/>
        </w:rPr>
        <w:t xml:space="preserve"> - Orientações adicionais sobre a elaboração de projetos e de relatórios das ações de extensão estarão contidas em um MANUAL, confeccionado pelo Decanato de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§2º</w:t>
      </w:r>
      <w:r>
        <w:rPr>
          <w:color w:val="000000"/>
        </w:rPr>
        <w:t xml:space="preserve"> - Para os projetos com duração superior a 1 (hum) ano o relatório deverá ser anual.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§3°</w:t>
      </w:r>
      <w:r>
        <w:rPr>
          <w:color w:val="000000"/>
        </w:rPr>
        <w:t xml:space="preserve"> - O Coordenador das ações de extensão que tiver suas contas reprovadas pelo Conselho de Curadores e/ou não apresentar relatório ficará vetado a propor nova ação de extensão. 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12º</w:t>
      </w:r>
      <w:r>
        <w:rPr>
          <w:color w:val="000000"/>
        </w:rPr>
        <w:t>- Cabe exclusivamente ao Decanato de Extensão expedir, em nome da UFRRJ, certificados e declarações referentes às ações de extensão, de posse do relatório de execução da ação de extensão, aprovado pelo respectivo Departamento Acadêmico, Setor Administrativo ou Órgãos Suplementares.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pStyle w:val="Ttulo5"/>
        <w:spacing w:before="0" w:after="0"/>
        <w:jc w:val="both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CAPÍTULO IV - Das Disposições Finais</w:t>
      </w:r>
    </w:p>
    <w:p w:rsidR="005544F1" w:rsidRDefault="005544F1" w:rsidP="005544F1">
      <w:pPr>
        <w:pStyle w:val="Ttulo5"/>
        <w:spacing w:before="0" w:after="0"/>
        <w:jc w:val="both"/>
        <w:rPr>
          <w:i w:val="0"/>
          <w:iCs w:val="0"/>
          <w:color w:val="000000"/>
          <w:sz w:val="24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color w:val="000000"/>
        </w:rPr>
        <w:t>Art. 13º</w:t>
      </w:r>
      <w:r>
        <w:rPr>
          <w:color w:val="000000"/>
        </w:rPr>
        <w:t xml:space="preserve">- Somente será reconhecida como atividade de extensão oficial aquela devidamente </w:t>
      </w:r>
    </w:p>
    <w:p w:rsidR="005544F1" w:rsidRDefault="005544F1" w:rsidP="005544F1">
      <w:pPr>
        <w:jc w:val="both"/>
        <w:rPr>
          <w:color w:val="000000"/>
        </w:rPr>
      </w:pPr>
      <w:proofErr w:type="gramStart"/>
      <w:r>
        <w:rPr>
          <w:color w:val="000000"/>
        </w:rPr>
        <w:t>registrada</w:t>
      </w:r>
      <w:proofErr w:type="gramEnd"/>
      <w:r>
        <w:rPr>
          <w:color w:val="000000"/>
        </w:rPr>
        <w:t xml:space="preserve">  no Decanato de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  <w:r>
        <w:rPr>
          <w:b/>
          <w:bCs/>
          <w:color w:val="000000"/>
        </w:rPr>
        <w:t>Art. 14º</w:t>
      </w:r>
      <w:r>
        <w:rPr>
          <w:color w:val="000000"/>
        </w:rPr>
        <w:t xml:space="preserve"> - Os casos omissos serão resolvidos pelo Conselho de Ensino, Pesquisa e Extensão.</w:t>
      </w:r>
    </w:p>
    <w:p w:rsidR="005544F1" w:rsidRDefault="005544F1" w:rsidP="005544F1">
      <w:pPr>
        <w:jc w:val="both"/>
        <w:rPr>
          <w:color w:val="000000"/>
        </w:rPr>
      </w:pPr>
    </w:p>
    <w:p w:rsidR="005544F1" w:rsidRDefault="005544F1" w:rsidP="005544F1">
      <w:pPr>
        <w:jc w:val="both"/>
        <w:rPr>
          <w:color w:val="000000"/>
        </w:rPr>
      </w:pPr>
    </w:p>
    <w:p w:rsidR="00641C14" w:rsidRDefault="00641C14"/>
    <w:sectPr w:rsidR="00641C14" w:rsidSect="00641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203"/>
    <w:multiLevelType w:val="hybridMultilevel"/>
    <w:tmpl w:val="4AF4017C"/>
    <w:lvl w:ilvl="0" w:tplc="6C7C3F92">
      <w:start w:val="7"/>
      <w:numFmt w:val="upperRoman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10E9F"/>
    <w:multiLevelType w:val="hybridMultilevel"/>
    <w:tmpl w:val="1FD448D6"/>
    <w:lvl w:ilvl="0" w:tplc="B8DE8E8C">
      <w:start w:val="14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54D25A7"/>
    <w:multiLevelType w:val="hybridMultilevel"/>
    <w:tmpl w:val="53648C10"/>
    <w:lvl w:ilvl="0" w:tplc="A6D60C18">
      <w:start w:val="5"/>
      <w:numFmt w:val="upperRoman"/>
      <w:lvlText w:val="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8C65F6E"/>
    <w:multiLevelType w:val="hybridMultilevel"/>
    <w:tmpl w:val="35CEA956"/>
    <w:lvl w:ilvl="0" w:tplc="08F63C6A">
      <w:start w:val="8"/>
      <w:numFmt w:val="upperRoman"/>
      <w:lvlText w:val="%1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4F1"/>
    <w:rsid w:val="00006F2B"/>
    <w:rsid w:val="000119D4"/>
    <w:rsid w:val="00031E6E"/>
    <w:rsid w:val="00033C47"/>
    <w:rsid w:val="00053E60"/>
    <w:rsid w:val="0007232C"/>
    <w:rsid w:val="00082736"/>
    <w:rsid w:val="0008715A"/>
    <w:rsid w:val="000C4460"/>
    <w:rsid w:val="00100BE8"/>
    <w:rsid w:val="001312CD"/>
    <w:rsid w:val="001C6293"/>
    <w:rsid w:val="001E0962"/>
    <w:rsid w:val="001F792C"/>
    <w:rsid w:val="002279CE"/>
    <w:rsid w:val="00295E25"/>
    <w:rsid w:val="002D2F21"/>
    <w:rsid w:val="00344D4D"/>
    <w:rsid w:val="00345337"/>
    <w:rsid w:val="00351E30"/>
    <w:rsid w:val="00351F52"/>
    <w:rsid w:val="0037069F"/>
    <w:rsid w:val="00377642"/>
    <w:rsid w:val="003844D1"/>
    <w:rsid w:val="00393461"/>
    <w:rsid w:val="003E301A"/>
    <w:rsid w:val="004C0062"/>
    <w:rsid w:val="004C2030"/>
    <w:rsid w:val="004D4C31"/>
    <w:rsid w:val="00502BBF"/>
    <w:rsid w:val="005138D4"/>
    <w:rsid w:val="00546A0A"/>
    <w:rsid w:val="005544F1"/>
    <w:rsid w:val="0056430F"/>
    <w:rsid w:val="005676E9"/>
    <w:rsid w:val="005B620B"/>
    <w:rsid w:val="00606A82"/>
    <w:rsid w:val="006223D5"/>
    <w:rsid w:val="0063424C"/>
    <w:rsid w:val="00641C14"/>
    <w:rsid w:val="00666782"/>
    <w:rsid w:val="0069530E"/>
    <w:rsid w:val="006F46E1"/>
    <w:rsid w:val="00727C9F"/>
    <w:rsid w:val="007659B6"/>
    <w:rsid w:val="007777F3"/>
    <w:rsid w:val="007B5E31"/>
    <w:rsid w:val="008467A9"/>
    <w:rsid w:val="0086420C"/>
    <w:rsid w:val="008F0B34"/>
    <w:rsid w:val="009122DA"/>
    <w:rsid w:val="0099423E"/>
    <w:rsid w:val="009F202B"/>
    <w:rsid w:val="00A957ED"/>
    <w:rsid w:val="00AB32DD"/>
    <w:rsid w:val="00AC173C"/>
    <w:rsid w:val="00B3224D"/>
    <w:rsid w:val="00B34B3F"/>
    <w:rsid w:val="00B65970"/>
    <w:rsid w:val="00C54A77"/>
    <w:rsid w:val="00C65E30"/>
    <w:rsid w:val="00CA5783"/>
    <w:rsid w:val="00D344D0"/>
    <w:rsid w:val="00D5327E"/>
    <w:rsid w:val="00DE511E"/>
    <w:rsid w:val="00E26C79"/>
    <w:rsid w:val="00E5763D"/>
    <w:rsid w:val="00E67940"/>
    <w:rsid w:val="00E948E2"/>
    <w:rsid w:val="00E95EBF"/>
    <w:rsid w:val="00EA6880"/>
    <w:rsid w:val="00EF4AA5"/>
    <w:rsid w:val="00F67A00"/>
    <w:rsid w:val="00F905B7"/>
    <w:rsid w:val="00F96DDF"/>
    <w:rsid w:val="00FA4D71"/>
    <w:rsid w:val="00FC7D66"/>
    <w:rsid w:val="00F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44F1"/>
    <w:pPr>
      <w:keepNext/>
      <w:ind w:left="2835" w:hanging="2835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5544F1"/>
    <w:pPr>
      <w:keepNext/>
      <w:outlineLvl w:val="1"/>
    </w:pPr>
    <w:rPr>
      <w:b/>
      <w:color w:val="FF0000"/>
    </w:rPr>
  </w:style>
  <w:style w:type="paragraph" w:styleId="Ttulo5">
    <w:name w:val="heading 5"/>
    <w:basedOn w:val="Normal"/>
    <w:next w:val="Normal"/>
    <w:link w:val="Ttulo5Char"/>
    <w:qFormat/>
    <w:rsid w:val="005544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544F1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44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44F1"/>
    <w:rPr>
      <w:rFonts w:ascii="Times New Roman" w:eastAsia="Times New Roman" w:hAnsi="Times New Roman" w:cs="Times New Roman"/>
      <w:b/>
      <w:color w:val="FF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544F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5544F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44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544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544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544F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544F1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544F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2158</Words>
  <Characters>11654</Characters>
  <Application>Microsoft Office Word</Application>
  <DocSecurity>0</DocSecurity>
  <Lines>97</Lines>
  <Paragraphs>27</Paragraphs>
  <ScaleCrop>false</ScaleCrop>
  <Company>UFRRJ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Marlucio Barbosa</dc:creator>
  <cp:keywords/>
  <dc:description/>
  <cp:lastModifiedBy>Marlucio Barbosa</cp:lastModifiedBy>
  <cp:revision>1</cp:revision>
  <dcterms:created xsi:type="dcterms:W3CDTF">2008-03-18T14:23:00Z</dcterms:created>
  <dcterms:modified xsi:type="dcterms:W3CDTF">2008-03-18T14:25:00Z</dcterms:modified>
</cp:coreProperties>
</file>